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D9" w:rsidRPr="009B3A12" w:rsidRDefault="00D226D9" w:rsidP="00D226D9">
      <w:pPr>
        <w:pStyle w:val="a3"/>
        <w:ind w:left="142"/>
        <w:jc w:val="left"/>
        <w:outlineLvl w:val="0"/>
        <w:rPr>
          <w:sz w:val="22"/>
          <w:szCs w:val="22"/>
        </w:rPr>
      </w:pPr>
      <w:r w:rsidRPr="009B3A12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2540</wp:posOffset>
            </wp:positionV>
            <wp:extent cx="1033145" cy="914400"/>
            <wp:effectExtent l="19050" t="0" r="0" b="0"/>
            <wp:wrapTight wrapText="bothSides">
              <wp:wrapPolygon edited="0">
                <wp:start x="-398" y="0"/>
                <wp:lineTo x="-398" y="21150"/>
                <wp:lineTo x="21507" y="21150"/>
                <wp:lineTo x="21507" y="0"/>
                <wp:lineTo x="-398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A12">
        <w:rPr>
          <w:sz w:val="22"/>
          <w:szCs w:val="22"/>
        </w:rPr>
        <w:t>ПРЕСС-СЛУЖБА</w:t>
      </w:r>
    </w:p>
    <w:p w:rsidR="00D226D9" w:rsidRPr="009B3A12" w:rsidRDefault="00D226D9" w:rsidP="00D226D9">
      <w:pPr>
        <w:pStyle w:val="a3"/>
        <w:ind w:left="142"/>
        <w:jc w:val="left"/>
        <w:rPr>
          <w:sz w:val="22"/>
          <w:szCs w:val="22"/>
        </w:rPr>
      </w:pPr>
      <w:r w:rsidRPr="009B3A12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D226D9" w:rsidRPr="009B3A12" w:rsidRDefault="00D226D9" w:rsidP="00D226D9">
      <w:pPr>
        <w:pStyle w:val="a3"/>
        <w:ind w:left="142"/>
        <w:jc w:val="left"/>
        <w:rPr>
          <w:sz w:val="22"/>
          <w:szCs w:val="22"/>
        </w:rPr>
      </w:pPr>
      <w:r w:rsidRPr="009B3A12">
        <w:rPr>
          <w:sz w:val="22"/>
          <w:szCs w:val="22"/>
        </w:rPr>
        <w:t>РОССИЙСКОЙ ФЕДЕРАЦИИ</w:t>
      </w:r>
    </w:p>
    <w:p w:rsidR="00D226D9" w:rsidRPr="009B3A12" w:rsidRDefault="00D226D9" w:rsidP="00D226D9">
      <w:pPr>
        <w:pStyle w:val="a3"/>
        <w:ind w:left="142"/>
        <w:jc w:val="left"/>
        <w:outlineLvl w:val="0"/>
        <w:rPr>
          <w:sz w:val="22"/>
          <w:szCs w:val="22"/>
        </w:rPr>
      </w:pPr>
      <w:r w:rsidRPr="009B3A12">
        <w:rPr>
          <w:sz w:val="22"/>
          <w:szCs w:val="22"/>
        </w:rPr>
        <w:t xml:space="preserve">ПО ВОЛГОГРАДСКОЙ ОБЛАСТИ </w:t>
      </w:r>
    </w:p>
    <w:p w:rsidR="00D226D9" w:rsidRPr="000C3A32" w:rsidRDefault="00D226D9" w:rsidP="00D226D9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D226D9" w:rsidRDefault="00D226D9" w:rsidP="00D226D9">
      <w:pPr>
        <w:pStyle w:val="a5"/>
        <w:ind w:left="1620"/>
        <w:rPr>
          <w:b/>
          <w:bCs/>
          <w:sz w:val="28"/>
        </w:rPr>
      </w:pPr>
      <w:r w:rsidRPr="00CB1D81">
        <w:rPr>
          <w:noProof/>
          <w:lang w:eastAsia="ru-RU"/>
        </w:rPr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D226D9" w:rsidRDefault="00D226D9" w:rsidP="00D226D9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D9" w:rsidRPr="00324EB5" w:rsidRDefault="00D226D9" w:rsidP="00D226D9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марта – дополнительный день приёма граждан в клиентских службах Отделения</w:t>
      </w:r>
      <w:r w:rsidRPr="00324EB5">
        <w:rPr>
          <w:rFonts w:ascii="Times New Roman" w:hAnsi="Times New Roman" w:cs="Times New Roman"/>
          <w:b/>
          <w:sz w:val="28"/>
          <w:szCs w:val="28"/>
        </w:rPr>
        <w:t xml:space="preserve"> СФР по Волгоградской области </w:t>
      </w:r>
    </w:p>
    <w:p w:rsidR="00D226D9" w:rsidRDefault="00D226D9" w:rsidP="00D226D9">
      <w:pPr>
        <w:pStyle w:val="a7"/>
        <w:spacing w:line="360" w:lineRule="auto"/>
        <w:jc w:val="both"/>
      </w:pPr>
      <w:r>
        <w:t>Посетить клиентские службы Отделения СФР по Волгоградской области жители региона могут в выходной день. Каждая последняя суббота месяца является дополнительным днём приёма граждан.</w:t>
      </w:r>
    </w:p>
    <w:p w:rsidR="00D226D9" w:rsidRDefault="00D226D9" w:rsidP="00D226D9">
      <w:pPr>
        <w:pStyle w:val="a7"/>
        <w:spacing w:line="360" w:lineRule="auto"/>
        <w:jc w:val="both"/>
      </w:pPr>
      <w:r>
        <w:t xml:space="preserve">В марте последняя суббота приходится на 29-е число. Обратиться во все клиентские службы Отделения СФР по Волгоградской области можно будет с 8 до 17 часов без перерыва. </w:t>
      </w:r>
    </w:p>
    <w:p w:rsidR="00D226D9" w:rsidRDefault="00D226D9" w:rsidP="00D226D9">
      <w:pPr>
        <w:pStyle w:val="a7"/>
        <w:spacing w:line="360" w:lineRule="auto"/>
        <w:jc w:val="both"/>
      </w:pPr>
      <w:r>
        <w:t xml:space="preserve">Чтобы спланировать время посещения, можно предварительно записаться на прием по телефону: 8-800-100-00-01. Запись осуществляется по будним дням с 8 до 17 часов. Также можно воспользоваться сервисом </w:t>
      </w:r>
      <w:r w:rsidRPr="00D226D9">
        <w:t>предварительной записи на сайте СФР</w:t>
      </w:r>
      <w:r w:rsidR="002930F7">
        <w:t xml:space="preserve">: </w:t>
      </w:r>
      <w:hyperlink r:id="rId5" w:history="1">
        <w:r w:rsidR="002930F7" w:rsidRPr="000C7774">
          <w:rPr>
            <w:rStyle w:val="a8"/>
          </w:rPr>
          <w:t>https://es.pfrf.ru/znp/</w:t>
        </w:r>
      </w:hyperlink>
      <w:r w:rsidR="002930F7">
        <w:t xml:space="preserve">. </w:t>
      </w:r>
      <w:r>
        <w:t>Посетить клиентскую службу можно и без предварительной записи в порядке живой очереди.</w:t>
      </w:r>
    </w:p>
    <w:p w:rsidR="00D226D9" w:rsidRDefault="00D226D9" w:rsidP="00D226D9">
      <w:pPr>
        <w:pStyle w:val="a7"/>
        <w:spacing w:line="360" w:lineRule="auto"/>
        <w:jc w:val="both"/>
      </w:pPr>
      <w:r>
        <w:t xml:space="preserve">В дополнительный день приема в клиентских службах граждане и организации могут получить любую услугу фонда. Клиентские службы Отделения СФР по Волгоградской области работают во всех районах, найти их </w:t>
      </w:r>
      <w:r w:rsidRPr="008D2B51">
        <w:t>адреса</w:t>
      </w:r>
      <w:r>
        <w:t xml:space="preserve"> можно на </w:t>
      </w:r>
      <w:r w:rsidRPr="00D226D9">
        <w:t>сайте Социального фонда России</w:t>
      </w:r>
      <w:r w:rsidR="002E744F">
        <w:t xml:space="preserve">: </w:t>
      </w:r>
      <w:hyperlink r:id="rId6" w:tgtFrame="_blank" w:history="1">
        <w:r w:rsidR="002E744F" w:rsidRPr="00C93625">
          <w:rPr>
            <w:rStyle w:val="a8"/>
          </w:rPr>
          <w:t>https://sfr.gov.ru/branches/volgograd/info/~0/7893</w:t>
        </w:r>
      </w:hyperlink>
      <w:r w:rsidR="002E744F" w:rsidRPr="00C93625">
        <w:rPr>
          <w:rStyle w:val="translatable-message"/>
        </w:rPr>
        <w:t>.</w:t>
      </w:r>
    </w:p>
    <w:p w:rsidR="00D226D9" w:rsidRDefault="00D226D9" w:rsidP="00D226D9">
      <w:pPr>
        <w:pStyle w:val="a7"/>
        <w:spacing w:line="360" w:lineRule="auto"/>
        <w:jc w:val="both"/>
      </w:pPr>
      <w:r>
        <w:t>Практически все услуги фонда доступны на портале госуслуг. Здесь можно дистанционно подать заявление о назначении пенсии, получить информацию о состоянии индивидуального лицевого счета, оформить единое пособие, подать заявку на получение технических средств реабилитации, распорядиться материнским капиталом, заказать справки и выписки и многое другое.</w:t>
      </w:r>
    </w:p>
    <w:p w:rsidR="00D226D9" w:rsidRDefault="00D226D9" w:rsidP="00D226D9">
      <w:pPr>
        <w:pStyle w:val="a7"/>
        <w:spacing w:line="360" w:lineRule="auto"/>
        <w:jc w:val="both"/>
      </w:pPr>
      <w: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p w:rsidR="003A25F4" w:rsidRDefault="003A25F4"/>
    <w:sectPr w:rsidR="003A25F4" w:rsidSect="009B3A1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D226D9"/>
    <w:rsid w:val="00243ED3"/>
    <w:rsid w:val="002930F7"/>
    <w:rsid w:val="002E744F"/>
    <w:rsid w:val="003A25F4"/>
    <w:rsid w:val="008F265B"/>
    <w:rsid w:val="009B3A12"/>
    <w:rsid w:val="00D2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D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226D9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D226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226D9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D2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E744F"/>
    <w:rPr>
      <w:color w:val="0000FF"/>
      <w:u w:val="single"/>
    </w:rPr>
  </w:style>
  <w:style w:type="character" w:customStyle="1" w:styleId="translatable-message">
    <w:name w:val="translatable-message"/>
    <w:basedOn w:val="a0"/>
    <w:rsid w:val="002E7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branches/volgograd/info/~0/7893" TargetMode="External"/><Relationship Id="rId5" Type="http://schemas.openxmlformats.org/officeDocument/2006/relationships/hyperlink" Target="https://es.pfrf.ru/zn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9</cp:revision>
  <dcterms:created xsi:type="dcterms:W3CDTF">2025-03-27T09:15:00Z</dcterms:created>
  <dcterms:modified xsi:type="dcterms:W3CDTF">2025-03-27T09:20:00Z</dcterms:modified>
</cp:coreProperties>
</file>