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D87" w:rsidRDefault="000C7000">
      <w:pPr>
        <w:pStyle w:val="a4"/>
        <w:ind w:left="142"/>
        <w:jc w:val="both"/>
        <w:outlineLvl w:val="0"/>
        <w:rPr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0"/>
            <wp:wrapTight wrapText="bothSides">
              <wp:wrapPolygon edited="0">
                <wp:start x="-19" y="0"/>
                <wp:lineTo x="-19" y="21322"/>
                <wp:lineTo x="21180" y="21322"/>
                <wp:lineTo x="21180" y="0"/>
                <wp:lineTo x="-19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8"/>
        </w:rPr>
        <w:t>ПРЕСС-СЛУЖБА</w:t>
      </w:r>
    </w:p>
    <w:p w:rsidR="009B4D87" w:rsidRDefault="000C7000">
      <w:pPr>
        <w:pStyle w:val="a4"/>
        <w:ind w:left="142"/>
        <w:jc w:val="both"/>
        <w:rPr>
          <w:szCs w:val="28"/>
        </w:rPr>
      </w:pPr>
      <w:r>
        <w:rPr>
          <w:szCs w:val="28"/>
        </w:rPr>
        <w:t xml:space="preserve">ОТДЕЛЕНИЯ ФОНДА ПЕНСИОННОГО И СОЦИАЛЬНОГО СТРАХОВАНИЯ </w:t>
      </w:r>
    </w:p>
    <w:p w:rsidR="009B4D87" w:rsidRDefault="000C7000">
      <w:pPr>
        <w:pStyle w:val="a4"/>
        <w:ind w:left="142"/>
        <w:jc w:val="both"/>
        <w:rPr>
          <w:szCs w:val="28"/>
        </w:rPr>
      </w:pPr>
      <w:r>
        <w:rPr>
          <w:szCs w:val="28"/>
        </w:rPr>
        <w:t xml:space="preserve"> РОССИЙСКОЙ ФЕДЕРАЦИИ</w:t>
      </w:r>
    </w:p>
    <w:p w:rsidR="009B4D87" w:rsidRDefault="000C7000">
      <w:pPr>
        <w:pStyle w:val="a4"/>
        <w:ind w:left="142"/>
        <w:jc w:val="both"/>
        <w:outlineLvl w:val="0"/>
        <w:rPr>
          <w:sz w:val="32"/>
        </w:rPr>
      </w:pPr>
      <w:r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9B4D87" w:rsidRDefault="000C7000">
      <w:pPr>
        <w:pStyle w:val="a6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 w:rsidR="009B4D87" w:rsidRDefault="00310B94">
      <w:pPr>
        <w:pStyle w:val="a6"/>
        <w:ind w:left="1620"/>
        <w:rPr>
          <w:b/>
          <w:bCs/>
          <w:sz w:val="28"/>
        </w:rPr>
      </w:pPr>
      <w:r>
        <w:rPr>
          <w:b/>
          <w:bCs/>
          <w:sz w:val="28"/>
        </w:rPr>
        <w:pict>
          <v:line id="shape_0" o:spid="_x0000_s1026" style="position:absolute;left:0;text-align:left;z-index:251658240" from="-13.95pt,4.7pt" to="461.45pt,4.7pt" o:allowincell="f" strokeweight="1.59mm">
            <v:fill o:detectmouseclick="t"/>
            <v:stroke joinstyle="miter"/>
          </v:line>
        </w:pict>
      </w:r>
    </w:p>
    <w:p w:rsidR="009B4D87" w:rsidRDefault="009B4D87">
      <w:pPr>
        <w:pStyle w:val="a6"/>
        <w:ind w:firstLine="0"/>
        <w:rPr>
          <w:b/>
          <w:bCs/>
        </w:rPr>
      </w:pPr>
    </w:p>
    <w:p w:rsidR="009B4D87" w:rsidRDefault="000C7000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«Серебряные» волонтёры Отделения СФР по Волгоградской области отправили посылки защитникам Отечества в зону СВО </w:t>
      </w:r>
    </w:p>
    <w:p w:rsidR="008E6258" w:rsidRDefault="008E6258">
      <w:pPr>
        <w:spacing w:line="240" w:lineRule="auto"/>
        <w:jc w:val="center"/>
        <w:rPr>
          <w:shd w:val="clear" w:color="auto" w:fill="FFFFFF"/>
        </w:rPr>
      </w:pPr>
    </w:p>
    <w:p w:rsidR="009B4D87" w:rsidRDefault="000C700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Активисты Центров общения старшего поколения Отделения СФР по Волгоградской области оказывают помощь участникам специальной военной операции. Ежемесячно в зону СВО из Волгоградской области отправляются маскировочные сети, нашлемники, окопные свечи, рукавицы для артиллеристов, плащ-палатки. </w:t>
      </w:r>
    </w:p>
    <w:p w:rsidR="009B4D87" w:rsidRDefault="000C700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Кроме того, в каждой посылке для бойцов — «сухие» обеды и связанные посетителями Центров тёплые носки. </w:t>
      </w:r>
      <w:r>
        <w:rPr>
          <w:rFonts w:ascii="Times New Roman" w:hAnsi="Times New Roman"/>
          <w:b/>
          <w:sz w:val="24"/>
          <w:szCs w:val="24"/>
        </w:rPr>
        <w:t xml:space="preserve">Татьяна </w:t>
      </w:r>
      <w:proofErr w:type="spellStart"/>
      <w:r>
        <w:rPr>
          <w:rFonts w:ascii="Times New Roman" w:hAnsi="Times New Roman"/>
          <w:b/>
          <w:sz w:val="24"/>
          <w:szCs w:val="24"/>
        </w:rPr>
        <w:t>Полубедова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из </w:t>
      </w:r>
      <w:proofErr w:type="spellStart"/>
      <w:r>
        <w:rPr>
          <w:rFonts w:ascii="Times New Roman" w:hAnsi="Times New Roman"/>
          <w:sz w:val="24"/>
          <w:szCs w:val="24"/>
        </w:rPr>
        <w:t>Котельниковского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только за последние дни связала 25 пар шерстяных носков.  </w:t>
      </w:r>
    </w:p>
    <w:p w:rsidR="009B4D87" w:rsidRDefault="000C700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честь Дня защитника Отечества гуманитарный груз </w:t>
      </w:r>
      <w:r>
        <w:rPr>
          <w:rFonts w:ascii="Times New Roman" w:hAnsi="Times New Roman"/>
          <w:sz w:val="24"/>
          <w:szCs w:val="24"/>
          <w:shd w:val="clear" w:color="auto" w:fill="FFFFFF"/>
        </w:rPr>
        <w:t>волонтёры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из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Быково</w:t>
      </w:r>
      <w:proofErr w:type="gramEnd"/>
      <w:r>
        <w:rPr>
          <w:rFonts w:ascii="Times New Roman" w:hAnsi="Times New Roman"/>
          <w:sz w:val="24"/>
          <w:szCs w:val="24"/>
        </w:rPr>
        <w:t>, Рудни, Городища, Дубовки</w:t>
      </w:r>
      <w:r w:rsidR="008E6258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Палласовки дополнили домашними заготовками, выпечкой, сладостями. </w:t>
      </w:r>
    </w:p>
    <w:p w:rsidR="009B4D87" w:rsidRDefault="000C700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Активисты в Чернышковском районе изготовили 50 открыток для бойцов.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Каждое поздравление с 23 февраля</w:t>
      </w:r>
      <w:r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наполнено искренним пожеланием здоровья и скорейшего возвращения домой.</w:t>
      </w:r>
      <w:r>
        <w:rPr>
          <w:rFonts w:ascii="Times New Roman" w:hAnsi="Times New Roman"/>
          <w:sz w:val="24"/>
          <w:szCs w:val="24"/>
        </w:rPr>
        <w:t xml:space="preserve"> «Серебряные» волонтёры из Ленинска смастерили участникам СВО талисманы-обереги, чтобы напомнить: о них помнят, их подвиг ценят и ждут с Победой.  </w:t>
      </w:r>
    </w:p>
    <w:p w:rsidR="009B4D87" w:rsidRDefault="000C700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Присоединиться к мероприятиям в Центрах общения старшего поколения, которые действуют на базе клиентских служб Отделения СФР</w:t>
      </w:r>
      <w:r w:rsidR="008E6258">
        <w:rPr>
          <w:rFonts w:ascii="Times New Roman" w:hAnsi="Times New Roman"/>
          <w:sz w:val="24"/>
          <w:szCs w:val="24"/>
          <w:shd w:val="clear" w:color="auto" w:fill="FFFFFF"/>
        </w:rPr>
        <w:t xml:space="preserve"> по Волгоградской области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можно по адресам: </w:t>
      </w:r>
      <w:hyperlink r:id="rId5">
        <w:r>
          <w:rPr>
            <w:rStyle w:val="a7"/>
            <w:rFonts w:ascii="Times New Roman" w:hAnsi="Times New Roman"/>
            <w:sz w:val="24"/>
            <w:szCs w:val="24"/>
            <w:shd w:val="clear" w:color="auto" w:fill="FFFFFF"/>
          </w:rPr>
          <w:t>https://sfr.gov.ru/branches/volgograd/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sectPr w:rsidR="009B4D87" w:rsidSect="009B4D87">
      <w:pgSz w:w="11906" w:h="16838"/>
      <w:pgMar w:top="1134" w:right="850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B4D87"/>
    <w:rsid w:val="000C7000"/>
    <w:rsid w:val="0029204F"/>
    <w:rsid w:val="00310B94"/>
    <w:rsid w:val="005B0D21"/>
    <w:rsid w:val="008E6258"/>
    <w:rsid w:val="009B4D87"/>
    <w:rsid w:val="00FC5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qFormat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6"/>
    <w:qFormat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styleId="a7">
    <w:name w:val="Hyperlink"/>
    <w:basedOn w:val="a0"/>
    <w:uiPriority w:val="99"/>
    <w:semiHidden/>
    <w:unhideWhenUsed/>
    <w:rsid w:val="00F02581"/>
    <w:rPr>
      <w:color w:val="000080"/>
      <w:u w:val="single"/>
    </w:rPr>
  </w:style>
  <w:style w:type="character" w:styleId="a8">
    <w:name w:val="Emphasis"/>
    <w:basedOn w:val="a0"/>
    <w:uiPriority w:val="20"/>
    <w:qFormat/>
    <w:rsid w:val="00F02581"/>
    <w:rPr>
      <w:i/>
      <w:iCs/>
    </w:rPr>
  </w:style>
  <w:style w:type="character" w:styleId="a9">
    <w:name w:val="Strong"/>
    <w:basedOn w:val="a0"/>
    <w:uiPriority w:val="22"/>
    <w:qFormat/>
    <w:rsid w:val="00F02581"/>
    <w:rPr>
      <w:b/>
      <w:bCs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F02581"/>
    <w:rPr>
      <w:rFonts w:ascii="Tahoma" w:hAnsi="Tahoma" w:cs="Tahoma"/>
      <w:sz w:val="16"/>
      <w:szCs w:val="16"/>
    </w:rPr>
  </w:style>
  <w:style w:type="paragraph" w:customStyle="1" w:styleId="ac">
    <w:name w:val="Заголовок"/>
    <w:basedOn w:val="a"/>
    <w:next w:val="a4"/>
    <w:qFormat/>
    <w:rsid w:val="005B397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3"/>
    <w:semiHidden/>
    <w:unhideWhenUsed/>
    <w:rsid w:val="009B1AA5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d">
    <w:name w:val="List"/>
    <w:basedOn w:val="a4"/>
    <w:rsid w:val="005B397A"/>
    <w:rPr>
      <w:rFonts w:cs="Mangal"/>
    </w:rPr>
  </w:style>
  <w:style w:type="paragraph" w:customStyle="1" w:styleId="1">
    <w:name w:val="Название объекта1"/>
    <w:basedOn w:val="a"/>
    <w:qFormat/>
    <w:rsid w:val="009B4D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rsid w:val="005B397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qFormat/>
    <w:rsid w:val="005B397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Body Text Indent"/>
    <w:basedOn w:val="a"/>
    <w:link w:val="a5"/>
    <w:unhideWhenUsed/>
    <w:rsid w:val="009B1AA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f">
    <w:name w:val="Normal (Web)"/>
    <w:basedOn w:val="a"/>
    <w:uiPriority w:val="99"/>
    <w:semiHidden/>
    <w:unhideWhenUsed/>
    <w:qFormat/>
    <w:rsid w:val="00E12FD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qFormat/>
    <w:rsid w:val="00F0258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branches/volgograd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2</cp:revision>
  <dcterms:created xsi:type="dcterms:W3CDTF">2025-02-27T08:18:00Z</dcterms:created>
  <dcterms:modified xsi:type="dcterms:W3CDTF">2025-02-27T08:18:00Z</dcterms:modified>
  <dc:language>ru-RU</dc:language>
</cp:coreProperties>
</file>