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AA5" w:rsidRPr="003A1D3E" w:rsidRDefault="009B1AA5" w:rsidP="009B1AA5">
      <w:pPr>
        <w:pStyle w:val="a3"/>
        <w:ind w:left="142"/>
        <w:jc w:val="both"/>
        <w:outlineLvl w:val="0"/>
        <w:rPr>
          <w:szCs w:val="28"/>
        </w:rPr>
      </w:pPr>
      <w:r w:rsidRPr="003A1D3E">
        <w:rPr>
          <w:noProof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3810</wp:posOffset>
            </wp:positionV>
            <wp:extent cx="1437005" cy="1272540"/>
            <wp:effectExtent l="0" t="0" r="0" b="3810"/>
            <wp:wrapTight wrapText="bothSides">
              <wp:wrapPolygon edited="0">
                <wp:start x="0" y="0"/>
                <wp:lineTo x="0" y="21341"/>
                <wp:lineTo x="21190" y="21341"/>
                <wp:lineTo x="21190" y="0"/>
                <wp:lineTo x="0" y="0"/>
              </wp:wrapPolygon>
            </wp:wrapTight>
            <wp:docPr id="2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WEB 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1D3E">
        <w:rPr>
          <w:szCs w:val="28"/>
        </w:rPr>
        <w:t>ПРЕСС-СЛУЖБА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ОТДЕЛЕНИЯ ФОНДА ПЕНСИОННОГО И СОЦИАЛЬНОГО СТРАХОВАНИЯ 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 РОССИЙСКОЙ ФЕДЕРАЦИИ</w:t>
      </w:r>
    </w:p>
    <w:p w:rsidR="009B1AA5" w:rsidRPr="000C3A32" w:rsidRDefault="009B1AA5" w:rsidP="009B1AA5">
      <w:pPr>
        <w:pStyle w:val="a3"/>
        <w:ind w:left="142"/>
        <w:jc w:val="both"/>
        <w:outlineLvl w:val="0"/>
        <w:rPr>
          <w:sz w:val="32"/>
        </w:rPr>
      </w:pPr>
      <w:r w:rsidRPr="003A1D3E">
        <w:rPr>
          <w:szCs w:val="28"/>
        </w:rPr>
        <w:t>ПО ВОЛГОГРАДСКОЙ ОБЛАСТИ</w:t>
      </w:r>
      <w:r>
        <w:rPr>
          <w:sz w:val="32"/>
        </w:rPr>
        <w:t xml:space="preserve"> </w:t>
      </w:r>
    </w:p>
    <w:p w:rsidR="009B1AA5" w:rsidRPr="000C3A32" w:rsidRDefault="009B1AA5" w:rsidP="009B1AA5">
      <w:pPr>
        <w:pStyle w:val="a5"/>
        <w:ind w:left="142" w:firstLine="578"/>
        <w:rPr>
          <w:b/>
          <w:sz w:val="22"/>
          <w:szCs w:val="20"/>
        </w:rPr>
      </w:pPr>
      <w:r w:rsidRPr="000C3A32">
        <w:rPr>
          <w:b/>
          <w:sz w:val="22"/>
          <w:szCs w:val="20"/>
        </w:rPr>
        <w:t>400001, г. Волгоград, ул. Рабоче-Крестьянская, 16</w:t>
      </w:r>
    </w:p>
    <w:p w:rsidR="009B1AA5" w:rsidRDefault="00BD5C65" w:rsidP="009B1AA5">
      <w:pPr>
        <w:pStyle w:val="a5"/>
        <w:ind w:left="1620"/>
        <w:rPr>
          <w:b/>
          <w:bCs/>
          <w:sz w:val="28"/>
        </w:rPr>
      </w:pPr>
      <w:r w:rsidRPr="00BD5C65">
        <w:rPr>
          <w:noProof/>
          <w:lang w:eastAsia="ru-RU"/>
        </w:rPr>
        <w:pict>
          <v:line id="shape_0" o:spid="_x0000_s1026" style="position:absolute;left:0;text-align:left;z-index:251658240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</w:p>
    <w:p w:rsidR="00AD5F92" w:rsidRDefault="00AD5F92" w:rsidP="00AD5F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D5F92" w:rsidRPr="00AD5F92" w:rsidRDefault="00380B63" w:rsidP="00AA7C8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 начала 2024 года б</w:t>
      </w:r>
      <w:r w:rsidR="00AD5F92" w:rsidRPr="00AD5F9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олее 3 тысяч волгоградских семей направили материнский капитал на образование детей </w:t>
      </w:r>
    </w:p>
    <w:p w:rsidR="003F224F" w:rsidRDefault="00053C12" w:rsidP="00AA7C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C12">
        <w:rPr>
          <w:rFonts w:ascii="Times New Roman" w:hAnsi="Times New Roman" w:cs="Times New Roman"/>
          <w:sz w:val="24"/>
          <w:szCs w:val="24"/>
        </w:rPr>
        <w:t xml:space="preserve">Образование детей — второе по популярности направление (после улучшения жилищных условий) для реализации средств </w:t>
      </w:r>
      <w:proofErr w:type="spellStart"/>
      <w:r w:rsidRPr="00053C12">
        <w:rPr>
          <w:rFonts w:ascii="Times New Roman" w:hAnsi="Times New Roman" w:cs="Times New Roman"/>
          <w:sz w:val="24"/>
          <w:szCs w:val="24"/>
        </w:rPr>
        <w:t>маткапитала</w:t>
      </w:r>
      <w:proofErr w:type="spellEnd"/>
      <w:r w:rsidRPr="00053C12">
        <w:rPr>
          <w:rFonts w:ascii="Times New Roman" w:hAnsi="Times New Roman" w:cs="Times New Roman"/>
          <w:sz w:val="24"/>
          <w:szCs w:val="24"/>
        </w:rPr>
        <w:t xml:space="preserve"> в Волгоградской области. На эти цели в регионе с начала года свои сертификаты направили </w:t>
      </w:r>
      <w:r>
        <w:rPr>
          <w:rFonts w:ascii="Times New Roman" w:hAnsi="Times New Roman" w:cs="Times New Roman"/>
          <w:sz w:val="24"/>
          <w:szCs w:val="24"/>
        </w:rPr>
        <w:t>323</w:t>
      </w:r>
      <w:r w:rsidR="00380B63">
        <w:rPr>
          <w:rFonts w:ascii="Times New Roman" w:hAnsi="Times New Roman" w:cs="Times New Roman"/>
          <w:sz w:val="24"/>
          <w:szCs w:val="24"/>
        </w:rPr>
        <w:t>5</w:t>
      </w:r>
      <w:r w:rsidRPr="00053C12">
        <w:rPr>
          <w:rFonts w:ascii="Times New Roman" w:hAnsi="Times New Roman" w:cs="Times New Roman"/>
          <w:sz w:val="24"/>
          <w:szCs w:val="24"/>
        </w:rPr>
        <w:t xml:space="preserve"> сем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053C12">
        <w:rPr>
          <w:rFonts w:ascii="Times New Roman" w:hAnsi="Times New Roman" w:cs="Times New Roman"/>
          <w:sz w:val="24"/>
          <w:szCs w:val="24"/>
        </w:rPr>
        <w:t xml:space="preserve">. По этому направлению в 2024 году Отделение СФР по Волгоградской области перечислило </w:t>
      </w:r>
      <w:r>
        <w:rPr>
          <w:rFonts w:ascii="Times New Roman" w:hAnsi="Times New Roman" w:cs="Times New Roman"/>
          <w:sz w:val="24"/>
          <w:szCs w:val="24"/>
        </w:rPr>
        <w:t>228</w:t>
      </w:r>
      <w:r w:rsidRPr="00053C12">
        <w:rPr>
          <w:rFonts w:ascii="Times New Roman" w:hAnsi="Times New Roman" w:cs="Times New Roman"/>
          <w:sz w:val="24"/>
          <w:szCs w:val="24"/>
        </w:rPr>
        <w:t xml:space="preserve"> миллион</w:t>
      </w:r>
      <w:r w:rsidR="00380B63">
        <w:rPr>
          <w:rFonts w:ascii="Times New Roman" w:hAnsi="Times New Roman" w:cs="Times New Roman"/>
          <w:sz w:val="24"/>
          <w:szCs w:val="24"/>
        </w:rPr>
        <w:t>ов</w:t>
      </w:r>
      <w:r w:rsidRPr="00053C12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AD5F92" w:rsidRDefault="00AD5F92" w:rsidP="00AA7C89">
      <w:pPr>
        <w:pStyle w:val="a7"/>
        <w:spacing w:before="0" w:beforeAutospacing="0" w:after="0" w:afterAutospacing="0" w:line="360" w:lineRule="auto"/>
        <w:jc w:val="both"/>
      </w:pPr>
      <w:r>
        <w:t xml:space="preserve">За учебу ребенка можно заплатить в любых образовательных организациях: детском саду, </w:t>
      </w:r>
      <w:proofErr w:type="spellStart"/>
      <w:r>
        <w:t>ссузе</w:t>
      </w:r>
      <w:proofErr w:type="spellEnd"/>
      <w:r>
        <w:t>, вузе, можно оплатить курсы иностранного языка или услуги автошколы. Также средства сертификата можно потратить на проживание и коммунальные услуги в общежитии, предоставленном на время обучения, направить на содержание, присмотр, уход за ребенком.</w:t>
      </w:r>
    </w:p>
    <w:p w:rsidR="00AD5F92" w:rsidRDefault="00FB7173" w:rsidP="00AA7C89">
      <w:pPr>
        <w:pStyle w:val="a7"/>
        <w:spacing w:before="0" w:beforeAutospacing="0" w:after="0" w:afterAutospacing="0" w:line="360" w:lineRule="auto"/>
        <w:jc w:val="both"/>
      </w:pPr>
      <w:r w:rsidRPr="00FB7173">
        <w:rPr>
          <w:i/>
        </w:rPr>
        <w:t>«</w:t>
      </w:r>
      <w:r w:rsidR="00AD5F92" w:rsidRPr="00FB7173">
        <w:rPr>
          <w:i/>
        </w:rPr>
        <w:t xml:space="preserve">Распорядиться средствами материнского капитала на детский сад и </w:t>
      </w:r>
      <w:proofErr w:type="gramStart"/>
      <w:r w:rsidR="00AD5F92" w:rsidRPr="00FB7173">
        <w:rPr>
          <w:i/>
        </w:rPr>
        <w:t>обучение по</w:t>
      </w:r>
      <w:proofErr w:type="gramEnd"/>
      <w:r w:rsidR="00AD5F92" w:rsidRPr="00FB7173">
        <w:rPr>
          <w:i/>
        </w:rPr>
        <w:t xml:space="preserve"> дошкольным программам </w:t>
      </w:r>
      <w:proofErr w:type="spellStart"/>
      <w:r w:rsidRPr="00FB7173">
        <w:rPr>
          <w:i/>
        </w:rPr>
        <w:t>волгоградцы</w:t>
      </w:r>
      <w:proofErr w:type="spellEnd"/>
      <w:r w:rsidRPr="00FB7173">
        <w:rPr>
          <w:i/>
        </w:rPr>
        <w:t xml:space="preserve"> могут</w:t>
      </w:r>
      <w:r w:rsidR="00AD5F92" w:rsidRPr="00FB7173">
        <w:rPr>
          <w:i/>
        </w:rPr>
        <w:t xml:space="preserve"> сразу после рождения ребёнка, на которого получен сертификат. </w:t>
      </w:r>
      <w:r w:rsidR="00053C12">
        <w:rPr>
          <w:i/>
        </w:rPr>
        <w:t>О</w:t>
      </w:r>
      <w:r w:rsidRPr="00FB7173">
        <w:rPr>
          <w:i/>
        </w:rPr>
        <w:t>платить</w:t>
      </w:r>
      <w:r w:rsidR="00AD5F92" w:rsidRPr="00FB7173">
        <w:rPr>
          <w:i/>
        </w:rPr>
        <w:t xml:space="preserve"> обучение детей в школе, колледже, техникуме или </w:t>
      </w:r>
      <w:proofErr w:type="gramStart"/>
      <w:r w:rsidR="00AD5F92" w:rsidRPr="00FB7173">
        <w:rPr>
          <w:i/>
        </w:rPr>
        <w:t>вузе</w:t>
      </w:r>
      <w:proofErr w:type="gramEnd"/>
      <w:r w:rsidR="00AD5F92" w:rsidRPr="00FB7173">
        <w:rPr>
          <w:i/>
        </w:rPr>
        <w:t xml:space="preserve"> возможно </w:t>
      </w:r>
      <w:r w:rsidR="00380B63">
        <w:rPr>
          <w:i/>
        </w:rPr>
        <w:t xml:space="preserve">только </w:t>
      </w:r>
      <w:r w:rsidR="00AD5F92" w:rsidRPr="00FB7173">
        <w:rPr>
          <w:i/>
        </w:rPr>
        <w:t>после того, как ребенку, давшему право на получение государственной поддержки, исполнится три г</w:t>
      </w:r>
      <w:r w:rsidR="003F224F">
        <w:rPr>
          <w:i/>
        </w:rPr>
        <w:t xml:space="preserve">ода. И в том, и в другом случае, </w:t>
      </w:r>
      <w:r w:rsidR="00AD5F92" w:rsidRPr="00FB7173">
        <w:rPr>
          <w:i/>
        </w:rPr>
        <w:t xml:space="preserve">использовать средства можно на любого из детей в семье, но на момент начала обучения ребенок, образование которого родители хотят оплатить с помощью материнского капитала, должен быть </w:t>
      </w:r>
      <w:r w:rsidR="00380B63">
        <w:rPr>
          <w:i/>
        </w:rPr>
        <w:t>младше</w:t>
      </w:r>
      <w:r w:rsidR="003F224F">
        <w:rPr>
          <w:i/>
        </w:rPr>
        <w:t xml:space="preserve"> </w:t>
      </w:r>
      <w:r w:rsidR="00AD5F92" w:rsidRPr="00FB7173">
        <w:rPr>
          <w:i/>
        </w:rPr>
        <w:t>25 лет</w:t>
      </w:r>
      <w:r w:rsidRPr="00FB7173">
        <w:rPr>
          <w:i/>
        </w:rPr>
        <w:t>»</w:t>
      </w:r>
      <w:r>
        <w:t xml:space="preserve">, </w:t>
      </w:r>
      <w:r w:rsidR="003F224F">
        <w:t xml:space="preserve">— </w:t>
      </w:r>
      <w:r w:rsidR="00380B63">
        <w:t>пояснил</w:t>
      </w:r>
      <w:r>
        <w:t xml:space="preserve"> управляющий Отделением СФР по Волгоградской области </w:t>
      </w:r>
      <w:r>
        <w:rPr>
          <w:rStyle w:val="a8"/>
        </w:rPr>
        <w:t>Владимир Федоров</w:t>
      </w:r>
      <w:r>
        <w:t>.</w:t>
      </w:r>
    </w:p>
    <w:p w:rsidR="00AD5F92" w:rsidRDefault="00AD5F92" w:rsidP="00AA7C89">
      <w:pPr>
        <w:pStyle w:val="a7"/>
        <w:spacing w:before="0" w:beforeAutospacing="0" w:after="0" w:afterAutospacing="0" w:line="360" w:lineRule="auto"/>
        <w:jc w:val="both"/>
      </w:pPr>
      <w:r>
        <w:t xml:space="preserve">Подать заявление о распоряжении средствами материнского капитала можно в личном кабинете на портале </w:t>
      </w:r>
      <w:proofErr w:type="spellStart"/>
      <w:r>
        <w:t>госуслуг</w:t>
      </w:r>
      <w:proofErr w:type="spellEnd"/>
      <w:r>
        <w:t>, а также в клиентской службе Отделения Социального фонда России по Волгоградской области или МФЦ. После одобрения региональное</w:t>
      </w:r>
      <w:r w:rsidRPr="009B2D71">
        <w:t xml:space="preserve"> </w:t>
      </w:r>
      <w:r>
        <w:t>Отделение СФР перечисляет средства в течение 5 рабочих дней.</w:t>
      </w:r>
    </w:p>
    <w:p w:rsidR="00AD5F92" w:rsidRDefault="00AD5F92" w:rsidP="00AA7C89">
      <w:pPr>
        <w:pStyle w:val="a7"/>
        <w:spacing w:before="0" w:beforeAutospacing="0" w:after="0" w:afterAutospacing="0" w:line="360" w:lineRule="auto"/>
        <w:jc w:val="both"/>
      </w:pPr>
      <w:r>
        <w:t>Учебная организация или индивидуальный предприниматель (получатели средств) должны находиться на территории Российской Федерации и иметь действующую лицензию на оказание образовательных услуг. </w:t>
      </w:r>
    </w:p>
    <w:p w:rsidR="003F224F" w:rsidRPr="00AD5F92" w:rsidRDefault="003F224F" w:rsidP="00AA7C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80B63" w:rsidRDefault="00AD5F92" w:rsidP="00AA7C89">
      <w:pPr>
        <w:pStyle w:val="a7"/>
        <w:spacing w:before="0" w:beforeAutospacing="0" w:after="0" w:afterAutospacing="0" w:line="360" w:lineRule="auto"/>
        <w:jc w:val="both"/>
        <w:rPr>
          <w:rStyle w:val="a8"/>
          <w:b w:val="0"/>
        </w:rPr>
      </w:pPr>
      <w:r w:rsidRPr="00D02927">
        <w:lastRenderedPageBreak/>
        <w:t>По всем вопросам граждане могут обратиться в контакт-центр по номеру</w:t>
      </w:r>
      <w:r>
        <w:t>: 8 (800) 100-00-01 (</w:t>
      </w:r>
      <w:r w:rsidRPr="00B97A6C">
        <w:t>режим работы региональной линии —</w:t>
      </w:r>
      <w:r w:rsidRPr="00D02927">
        <w:rPr>
          <w:rStyle w:val="a8"/>
        </w:rPr>
        <w:t xml:space="preserve">  </w:t>
      </w:r>
      <w:proofErr w:type="spellStart"/>
      <w:r w:rsidRPr="00E63C67">
        <w:rPr>
          <w:rStyle w:val="a8"/>
          <w:b w:val="0"/>
        </w:rPr>
        <w:t>пн-чт</w:t>
      </w:r>
      <w:proofErr w:type="spellEnd"/>
      <w:r w:rsidRPr="00E63C67">
        <w:rPr>
          <w:rStyle w:val="a8"/>
          <w:b w:val="0"/>
        </w:rPr>
        <w:t xml:space="preserve"> с 8:00 до 17:00 час., </w:t>
      </w:r>
      <w:proofErr w:type="spellStart"/>
      <w:proofErr w:type="gramStart"/>
      <w:r w:rsidRPr="00E63C67">
        <w:rPr>
          <w:rStyle w:val="a8"/>
          <w:b w:val="0"/>
        </w:rPr>
        <w:t>пт</w:t>
      </w:r>
      <w:proofErr w:type="spellEnd"/>
      <w:proofErr w:type="gramEnd"/>
      <w:r w:rsidRPr="00E63C67">
        <w:rPr>
          <w:rStyle w:val="a8"/>
          <w:b w:val="0"/>
        </w:rPr>
        <w:t xml:space="preserve"> — с 8:00 до 16:00).</w:t>
      </w:r>
    </w:p>
    <w:p w:rsidR="00380B63" w:rsidRPr="00380B63" w:rsidRDefault="00380B63" w:rsidP="00AA7C89">
      <w:pPr>
        <w:pStyle w:val="a7"/>
        <w:spacing w:before="0" w:beforeAutospacing="0" w:after="0" w:afterAutospacing="0" w:line="360" w:lineRule="auto"/>
        <w:jc w:val="both"/>
        <w:rPr>
          <w:bCs/>
        </w:rPr>
      </w:pPr>
    </w:p>
    <w:p w:rsidR="00E63C67" w:rsidRPr="00AA7C89" w:rsidRDefault="00E63C67" w:rsidP="00AA7C89">
      <w:pPr>
        <w:pStyle w:val="a7"/>
        <w:spacing w:before="0" w:beforeAutospacing="0" w:after="0" w:afterAutospacing="0"/>
        <w:jc w:val="both"/>
      </w:pPr>
    </w:p>
    <w:sectPr w:rsidR="00E63C67" w:rsidRPr="00AA7C89" w:rsidSect="005F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AA5"/>
    <w:rsid w:val="0004598E"/>
    <w:rsid w:val="00053C12"/>
    <w:rsid w:val="000603EA"/>
    <w:rsid w:val="000770FE"/>
    <w:rsid w:val="001A38C1"/>
    <w:rsid w:val="003408BF"/>
    <w:rsid w:val="00350B63"/>
    <w:rsid w:val="0036135D"/>
    <w:rsid w:val="00380B63"/>
    <w:rsid w:val="00394D3E"/>
    <w:rsid w:val="003A1D3E"/>
    <w:rsid w:val="003F224F"/>
    <w:rsid w:val="00461D35"/>
    <w:rsid w:val="00472BD5"/>
    <w:rsid w:val="00591B4A"/>
    <w:rsid w:val="005F4DB1"/>
    <w:rsid w:val="006544E7"/>
    <w:rsid w:val="00733883"/>
    <w:rsid w:val="00754625"/>
    <w:rsid w:val="00815EA6"/>
    <w:rsid w:val="008A66E3"/>
    <w:rsid w:val="0093182B"/>
    <w:rsid w:val="009B1AA5"/>
    <w:rsid w:val="009E1963"/>
    <w:rsid w:val="00AA7C89"/>
    <w:rsid w:val="00AD5F92"/>
    <w:rsid w:val="00AD7557"/>
    <w:rsid w:val="00B75320"/>
    <w:rsid w:val="00BD5C65"/>
    <w:rsid w:val="00CE18DB"/>
    <w:rsid w:val="00E12FDB"/>
    <w:rsid w:val="00E14FA5"/>
    <w:rsid w:val="00E63C67"/>
    <w:rsid w:val="00FB7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B1AA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B1AA5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unhideWhenUsed/>
    <w:rsid w:val="009B1AA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9B1AA5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unhideWhenUsed/>
    <w:rsid w:val="00E1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D5F9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A7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7C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044ZeninaEV</dc:creator>
  <cp:lastModifiedBy>Валентей Светлана Ивановна</cp:lastModifiedBy>
  <cp:revision>2</cp:revision>
  <dcterms:created xsi:type="dcterms:W3CDTF">2024-12-02T06:54:00Z</dcterms:created>
  <dcterms:modified xsi:type="dcterms:W3CDTF">2024-12-02T06:54:00Z</dcterms:modified>
</cp:coreProperties>
</file>