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140FB0" w:rsidP="009B1AA5">
      <w:pPr>
        <w:pStyle w:val="a5"/>
        <w:ind w:left="1620"/>
        <w:rPr>
          <w:b/>
          <w:bCs/>
          <w:sz w:val="28"/>
        </w:rPr>
      </w:pPr>
      <w:r w:rsidRPr="00140FB0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B550DC" w:rsidRPr="00771AF9" w:rsidRDefault="00B550DC" w:rsidP="00B550DC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AF9">
        <w:rPr>
          <w:rFonts w:ascii="Times New Roman" w:hAnsi="Times New Roman"/>
          <w:b/>
          <w:sz w:val="28"/>
          <w:szCs w:val="28"/>
        </w:rPr>
        <w:t xml:space="preserve">С начала 2025 года Отделение СФР по Волгоградской области </w:t>
      </w:r>
    </w:p>
    <w:p w:rsidR="00B550DC" w:rsidRPr="00771AF9" w:rsidRDefault="00B550DC" w:rsidP="00B550DC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771AF9">
        <w:rPr>
          <w:rFonts w:ascii="Times New Roman" w:hAnsi="Times New Roman"/>
          <w:b/>
          <w:sz w:val="28"/>
          <w:szCs w:val="28"/>
        </w:rPr>
        <w:t>оплатило более 300 тысяч больничных</w:t>
      </w:r>
      <w:r w:rsidRPr="00771AF9">
        <w:rPr>
          <w:rFonts w:ascii="Times New Roman" w:hAnsi="Times New Roman"/>
          <w:sz w:val="24"/>
          <w:szCs w:val="24"/>
        </w:rPr>
        <w:t xml:space="preserve"> </w:t>
      </w:r>
    </w:p>
    <w:p w:rsidR="00B550DC" w:rsidRPr="00D91076" w:rsidRDefault="00B550DC" w:rsidP="00B550DC">
      <w:pPr>
        <w:widowControl w:val="0"/>
        <w:spacing w:after="120" w:line="360" w:lineRule="auto"/>
        <w:jc w:val="both"/>
        <w:rPr>
          <w:rStyle w:val="a8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D91076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368 308 электронных листков нетрудоспособности (ЭЛН) оплатило Отделение СФР по Волгоградской области с начала 2025 года. На эти цели направлено 3 миллиарда 817 миллионов  рублей.</w:t>
      </w:r>
    </w:p>
    <w:p w:rsidR="00B550DC" w:rsidRPr="00897C87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 xml:space="preserve">Что влияет на размер пособия </w:t>
      </w:r>
      <w:r w:rsidR="00897C87" w:rsidRPr="00897C87">
        <w:rPr>
          <w:rFonts w:ascii="Times New Roman" w:hAnsi="Times New Roman" w:cs="Times New Roman"/>
          <w:b/>
          <w:sz w:val="24"/>
          <w:szCs w:val="24"/>
        </w:rPr>
        <w:t>по временной нетрудоспособности</w:t>
      </w:r>
    </w:p>
    <w:p w:rsidR="00B550DC" w:rsidRPr="00B550DC" w:rsidRDefault="00897C87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размер пособия влияет з</w:t>
      </w:r>
      <w:r w:rsidR="00B550DC" w:rsidRPr="00B550DC">
        <w:rPr>
          <w:rFonts w:ascii="Times New Roman" w:hAnsi="Times New Roman" w:cs="Times New Roman"/>
          <w:sz w:val="24"/>
          <w:szCs w:val="24"/>
        </w:rPr>
        <w:t xml:space="preserve">арплата </w:t>
      </w:r>
      <w:r>
        <w:rPr>
          <w:rFonts w:ascii="Times New Roman" w:hAnsi="Times New Roman" w:cs="Times New Roman"/>
          <w:sz w:val="24"/>
          <w:szCs w:val="24"/>
        </w:rPr>
        <w:t xml:space="preserve">за два предшествующих года </w:t>
      </w:r>
      <w:r w:rsidR="00B550DC" w:rsidRPr="00B550DC">
        <w:rPr>
          <w:rFonts w:ascii="Times New Roman" w:hAnsi="Times New Roman" w:cs="Times New Roman"/>
          <w:sz w:val="24"/>
          <w:szCs w:val="24"/>
        </w:rPr>
        <w:t xml:space="preserve"> и стаж застрахованного лица. </w:t>
      </w:r>
    </w:p>
    <w:p w:rsidR="00B550DC" w:rsidRP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 xml:space="preserve">При страховом стаже более 8 лет больничный оплачивается в размере 100% от среднего заработка, при стаже от 5 до 8 лет — 80%, при стаже от 6 месяцев до 5 лет — 60%. </w:t>
      </w:r>
    </w:p>
    <w:p w:rsid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 xml:space="preserve">При любом размере зарплаты пособие по нетрудоспособности не может превысить установленный лимит. Максимальный размер дневной выплаты в текущем году составляет </w:t>
      </w:r>
      <w:r w:rsidRPr="00B550DC">
        <w:rPr>
          <w:rStyle w:val="a8"/>
          <w:rFonts w:ascii="Times New Roman" w:hAnsi="Times New Roman" w:cs="Times New Roman"/>
          <w:i w:val="0"/>
          <w:sz w:val="24"/>
          <w:szCs w:val="24"/>
        </w:rPr>
        <w:t>5 673,97</w:t>
      </w:r>
      <w:r w:rsidRPr="00B550DC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B550DC">
        <w:rPr>
          <w:rFonts w:ascii="Times New Roman" w:hAnsi="Times New Roman" w:cs="Times New Roman"/>
          <w:sz w:val="24"/>
          <w:szCs w:val="24"/>
        </w:rPr>
        <w:t>рублей.</w:t>
      </w:r>
    </w:p>
    <w:p w:rsidR="00897C87" w:rsidRPr="00897C87" w:rsidRDefault="00897C87" w:rsidP="00897C87">
      <w:pPr>
        <w:widowControl w:val="0"/>
        <w:spacing w:after="120" w:line="360" w:lineRule="auto"/>
        <w:jc w:val="both"/>
        <w:rPr>
          <w:rStyle w:val="a8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897C87">
        <w:rPr>
          <w:rStyle w:val="a8"/>
          <w:rFonts w:ascii="Times New Roman" w:hAnsi="Times New Roman" w:cs="Times New Roman"/>
          <w:b/>
          <w:i w:val="0"/>
          <w:iCs w:val="0"/>
          <w:sz w:val="24"/>
          <w:szCs w:val="24"/>
        </w:rPr>
        <w:t>Если сотрудник заболел в отпуске</w:t>
      </w:r>
    </w:p>
    <w:p w:rsidR="00897C87" w:rsidRPr="00B550DC" w:rsidRDefault="00897C87" w:rsidP="00897C87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 xml:space="preserve">Если работник заболел во время ежегодного отпуска и открыл больничный листок, то пособие по временной нетрудоспособности будет назначено по общим правилам. При этом отпуск можно продлить на дни </w:t>
      </w:r>
      <w:proofErr w:type="gramStart"/>
      <w:r w:rsidRPr="00B550DC">
        <w:rPr>
          <w:rFonts w:ascii="Times New Roman" w:hAnsi="Times New Roman" w:cs="Times New Roman"/>
          <w:sz w:val="24"/>
          <w:szCs w:val="24"/>
        </w:rPr>
        <w:t>больничного</w:t>
      </w:r>
      <w:proofErr w:type="gramEnd"/>
      <w:r w:rsidRPr="00B550DC">
        <w:rPr>
          <w:rFonts w:ascii="Times New Roman" w:hAnsi="Times New Roman" w:cs="Times New Roman"/>
          <w:sz w:val="24"/>
          <w:szCs w:val="24"/>
        </w:rPr>
        <w:t xml:space="preserve"> или перенести. </w:t>
      </w:r>
    </w:p>
    <w:p w:rsidR="00935838" w:rsidRPr="00897C87" w:rsidRDefault="00935838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C87">
        <w:rPr>
          <w:rFonts w:ascii="Times New Roman" w:hAnsi="Times New Roman" w:cs="Times New Roman"/>
          <w:b/>
          <w:sz w:val="24"/>
          <w:szCs w:val="24"/>
        </w:rPr>
        <w:t>Если нет стажа и зарплаты</w:t>
      </w:r>
    </w:p>
    <w:p w:rsidR="00B550DC" w:rsidRP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>В ситуации, когда</w:t>
      </w:r>
      <w:r w:rsidR="00935838">
        <w:rPr>
          <w:rFonts w:ascii="Times New Roman" w:hAnsi="Times New Roman" w:cs="Times New Roman"/>
          <w:sz w:val="24"/>
          <w:szCs w:val="24"/>
        </w:rPr>
        <w:t xml:space="preserve"> у работника</w:t>
      </w:r>
      <w:r w:rsidRPr="00B550DC">
        <w:rPr>
          <w:rFonts w:ascii="Times New Roman" w:hAnsi="Times New Roman" w:cs="Times New Roman"/>
          <w:sz w:val="24"/>
          <w:szCs w:val="24"/>
        </w:rPr>
        <w:t xml:space="preserve"> стаж менее 6 месяцев или за два предыдущих года </w:t>
      </w:r>
      <w:r w:rsidR="00935838">
        <w:rPr>
          <w:rFonts w:ascii="Times New Roman" w:hAnsi="Times New Roman" w:cs="Times New Roman"/>
          <w:sz w:val="24"/>
          <w:szCs w:val="24"/>
        </w:rPr>
        <w:t xml:space="preserve">он </w:t>
      </w:r>
      <w:r w:rsidRPr="00B550DC">
        <w:rPr>
          <w:rFonts w:ascii="Times New Roman" w:hAnsi="Times New Roman" w:cs="Times New Roman"/>
          <w:sz w:val="24"/>
          <w:szCs w:val="24"/>
        </w:rPr>
        <w:t xml:space="preserve">не имел заработка, или его средний доход получился ниже минимального </w:t>
      </w:r>
      <w:proofErr w:type="gramStart"/>
      <w:r w:rsidRPr="00B550DC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B550DC">
        <w:rPr>
          <w:rFonts w:ascii="Times New Roman" w:hAnsi="Times New Roman" w:cs="Times New Roman"/>
          <w:sz w:val="24"/>
          <w:szCs w:val="24"/>
        </w:rPr>
        <w:t xml:space="preserve">, </w:t>
      </w:r>
      <w:r w:rsidR="00935838">
        <w:rPr>
          <w:rFonts w:ascii="Times New Roman" w:hAnsi="Times New Roman" w:cs="Times New Roman"/>
          <w:sz w:val="24"/>
          <w:szCs w:val="24"/>
        </w:rPr>
        <w:t>больничный будет все равно оплачен. П</w:t>
      </w:r>
      <w:r w:rsidRPr="00B550DC">
        <w:rPr>
          <w:rFonts w:ascii="Times New Roman" w:hAnsi="Times New Roman" w:cs="Times New Roman"/>
          <w:sz w:val="24"/>
          <w:szCs w:val="24"/>
        </w:rPr>
        <w:t xml:space="preserve">особие </w:t>
      </w:r>
      <w:r w:rsidR="00935838">
        <w:rPr>
          <w:rFonts w:ascii="Times New Roman" w:hAnsi="Times New Roman" w:cs="Times New Roman"/>
          <w:sz w:val="24"/>
          <w:szCs w:val="24"/>
        </w:rPr>
        <w:t xml:space="preserve">в таком случае </w:t>
      </w:r>
      <w:r w:rsidRPr="00B550DC">
        <w:rPr>
          <w:rFonts w:ascii="Times New Roman" w:hAnsi="Times New Roman" w:cs="Times New Roman"/>
          <w:sz w:val="24"/>
          <w:szCs w:val="24"/>
        </w:rPr>
        <w:t xml:space="preserve">рассчитывается исходя </w:t>
      </w:r>
      <w:proofErr w:type="gramStart"/>
      <w:r w:rsidRPr="00B550D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550D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550DC">
        <w:rPr>
          <w:rFonts w:ascii="Times New Roman" w:hAnsi="Times New Roman" w:cs="Times New Roman"/>
          <w:sz w:val="24"/>
          <w:szCs w:val="24"/>
        </w:rPr>
        <w:t>МРОТ</w:t>
      </w:r>
      <w:proofErr w:type="gramEnd"/>
      <w:r w:rsidRPr="00B550DC">
        <w:rPr>
          <w:rFonts w:ascii="Times New Roman" w:hAnsi="Times New Roman" w:cs="Times New Roman"/>
          <w:sz w:val="24"/>
          <w:szCs w:val="24"/>
        </w:rPr>
        <w:t xml:space="preserve"> (в 2025 году он составляет 22 440 рублей).</w:t>
      </w:r>
    </w:p>
    <w:p w:rsidR="00B550DC" w:rsidRPr="00B550DC" w:rsidRDefault="00B550DC" w:rsidP="00B550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 xml:space="preserve">За первые три дня выплаты идут из средств работодателя, за последующие дни </w:t>
      </w:r>
      <w:proofErr w:type="gramStart"/>
      <w:r w:rsidRPr="00B550DC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Pr="00B550DC">
        <w:rPr>
          <w:rFonts w:ascii="Times New Roman" w:hAnsi="Times New Roman" w:cs="Times New Roman"/>
          <w:sz w:val="24"/>
          <w:szCs w:val="24"/>
        </w:rPr>
        <w:t>з средств О</w:t>
      </w:r>
      <w:r>
        <w:rPr>
          <w:rFonts w:ascii="Times New Roman" w:hAnsi="Times New Roman" w:cs="Times New Roman"/>
          <w:sz w:val="24"/>
          <w:szCs w:val="24"/>
        </w:rPr>
        <w:t xml:space="preserve">тделения </w:t>
      </w:r>
      <w:r w:rsidRPr="00B550DC">
        <w:rPr>
          <w:rFonts w:ascii="Times New Roman" w:hAnsi="Times New Roman" w:cs="Times New Roman"/>
          <w:sz w:val="24"/>
          <w:szCs w:val="24"/>
        </w:rPr>
        <w:t>СФР по Волгоградской области. Если больничный выдан в связи с уходом за больным членом семьи, карантином, протезированием, долечиванием в санатории, то всю сумму пособия выплачивает Отделение СФР.</w:t>
      </w:r>
    </w:p>
    <w:p w:rsidR="00B550DC" w:rsidRP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lastRenderedPageBreak/>
        <w:t xml:space="preserve">На сегодняшний день практически все листки нетрудоспособности оформляются в электронном виде. </w:t>
      </w:r>
    </w:p>
    <w:p w:rsidR="00B550DC" w:rsidRP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>После того как лечащий врач оформил электр</w:t>
      </w:r>
      <w:r w:rsidR="00D91076">
        <w:rPr>
          <w:rFonts w:ascii="Times New Roman" w:hAnsi="Times New Roman" w:cs="Times New Roman"/>
          <w:sz w:val="24"/>
          <w:szCs w:val="24"/>
        </w:rPr>
        <w:t>онный листок нетрудоспособности,</w:t>
      </w:r>
      <w:r w:rsidRPr="00B550DC">
        <w:rPr>
          <w:rFonts w:ascii="Times New Roman" w:hAnsi="Times New Roman" w:cs="Times New Roman"/>
          <w:sz w:val="24"/>
          <w:szCs w:val="24"/>
        </w:rPr>
        <w:t xml:space="preserve"> данные из медицинского учреждения поступают в Отделение СФР по Волгоградской области, а оттуда — работодателю. Работодатель предоставляет Отделению СФР сведения, необходимые для назначения выплаты, после получения уведомления о закрытии больничного. Всё это происходит в цифровом формате.</w:t>
      </w:r>
    </w:p>
    <w:p w:rsidR="00B550DC" w:rsidRPr="00B550DC" w:rsidRDefault="00D91076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r w:rsidR="00B550DC" w:rsidRPr="00B550DC">
        <w:rPr>
          <w:rFonts w:ascii="Times New Roman" w:hAnsi="Times New Roman" w:cs="Times New Roman"/>
          <w:sz w:val="24"/>
          <w:szCs w:val="24"/>
        </w:rPr>
        <w:t>Соцфонд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550DC" w:rsidRPr="00B550DC">
        <w:rPr>
          <w:rFonts w:ascii="Times New Roman" w:hAnsi="Times New Roman" w:cs="Times New Roman"/>
          <w:sz w:val="24"/>
          <w:szCs w:val="24"/>
        </w:rPr>
        <w:t xml:space="preserve"> рассчитывает размер пособия по временной нетрудоспособности и перечисляет средства работнику на карту МИР, по реквизитам банковского счета или по почте.</w:t>
      </w:r>
    </w:p>
    <w:p w:rsidR="00B550DC" w:rsidRPr="00B550DC" w:rsidRDefault="00B550DC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DC">
        <w:rPr>
          <w:rFonts w:ascii="Times New Roman" w:hAnsi="Times New Roman" w:cs="Times New Roman"/>
          <w:sz w:val="24"/>
          <w:szCs w:val="24"/>
        </w:rPr>
        <w:t xml:space="preserve">Информация обо всех этапах — об открытии/закрытии электронного больничного, о назначении пособия по временной нетрудоспособности и сумме выплаты — доступна в личном кабинете на портале </w:t>
      </w:r>
      <w:proofErr w:type="spellStart"/>
      <w:r w:rsidRPr="00B550D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550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50DC" w:rsidRPr="00CF2086" w:rsidRDefault="00CF2086" w:rsidP="00B550DC">
      <w:pPr>
        <w:widowControl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– на сайте </w:t>
      </w:r>
      <w:hyperlink r:id="rId5" w:history="1">
        <w:r w:rsidRPr="006C49E1">
          <w:rPr>
            <w:rStyle w:val="a9"/>
            <w:rFonts w:ascii="Times New Roman" w:hAnsi="Times New Roman" w:cs="Times New Roman"/>
            <w:sz w:val="24"/>
            <w:szCs w:val="24"/>
          </w:rPr>
          <w:t>https://sfr.gov.ru/grazhdanam/eln~8330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0DC" w:rsidRDefault="00B550DC" w:rsidP="009B1AA5">
      <w:pPr>
        <w:pStyle w:val="a5"/>
        <w:ind w:firstLine="0"/>
        <w:rPr>
          <w:b/>
          <w:bCs/>
        </w:rPr>
      </w:pPr>
    </w:p>
    <w:sectPr w:rsidR="00B550DC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41423"/>
    <w:rsid w:val="000770FE"/>
    <w:rsid w:val="00140FB0"/>
    <w:rsid w:val="003408BF"/>
    <w:rsid w:val="00394D3E"/>
    <w:rsid w:val="003A1D3E"/>
    <w:rsid w:val="00461D35"/>
    <w:rsid w:val="00472BD5"/>
    <w:rsid w:val="004B385B"/>
    <w:rsid w:val="005F4495"/>
    <w:rsid w:val="005F4DB1"/>
    <w:rsid w:val="006544E7"/>
    <w:rsid w:val="00754625"/>
    <w:rsid w:val="00897C87"/>
    <w:rsid w:val="0093182B"/>
    <w:rsid w:val="00935838"/>
    <w:rsid w:val="009B1AA5"/>
    <w:rsid w:val="00A03386"/>
    <w:rsid w:val="00AD7557"/>
    <w:rsid w:val="00B550DC"/>
    <w:rsid w:val="00B75320"/>
    <w:rsid w:val="00CE18DB"/>
    <w:rsid w:val="00CF2086"/>
    <w:rsid w:val="00D91076"/>
    <w:rsid w:val="00E12FDB"/>
    <w:rsid w:val="00E14FA5"/>
    <w:rsid w:val="00EB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B550DC"/>
    <w:rPr>
      <w:i/>
      <w:iCs/>
    </w:rPr>
  </w:style>
  <w:style w:type="character" w:styleId="a9">
    <w:name w:val="Hyperlink"/>
    <w:basedOn w:val="a0"/>
    <w:uiPriority w:val="99"/>
    <w:unhideWhenUsed/>
    <w:rsid w:val="00CF2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eln~83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8</cp:revision>
  <dcterms:created xsi:type="dcterms:W3CDTF">2025-07-02T12:03:00Z</dcterms:created>
  <dcterms:modified xsi:type="dcterms:W3CDTF">2025-07-04T07:31:00Z</dcterms:modified>
</cp:coreProperties>
</file>