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1A" w:rsidRDefault="00F60D1A" w:rsidP="00F60D1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3175</wp:posOffset>
            </wp:positionV>
            <wp:extent cx="1069975" cy="946785"/>
            <wp:effectExtent l="19050" t="0" r="0" b="0"/>
            <wp:wrapSquare wrapText="bothSides"/>
            <wp:docPr id="2" name="image1.jpg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ПРЕСС-СЛУЖБА</w:t>
      </w:r>
    </w:p>
    <w:p w:rsidR="00F60D1A" w:rsidRDefault="00F60D1A" w:rsidP="00F60D1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ОТДЕЛЕНИЯ ФОНДА ПЕНСИОННОГО И СОЦИАЛЬНОГО СТРАХОВАНИЯ </w:t>
      </w:r>
    </w:p>
    <w:p w:rsidR="00F60D1A" w:rsidRDefault="00F60D1A" w:rsidP="00F60D1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РОССИЙСКОЙ ФЕДЕРАЦИИ</w:t>
      </w:r>
    </w:p>
    <w:p w:rsidR="00F60D1A" w:rsidRDefault="00F60D1A" w:rsidP="00F60D1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ПО ВОЛГОГРАДСКОЙ ОБЛАСТИ </w:t>
      </w:r>
    </w:p>
    <w:p w:rsidR="00F60D1A" w:rsidRDefault="00F60D1A" w:rsidP="00F60D1A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400001, г. Волгоград, ул. Рабоче-Крестьянская, 16</w:t>
      </w:r>
    </w:p>
    <w:p w:rsidR="00F60D1A" w:rsidRDefault="00F60D1A" w:rsidP="00F60D1A">
      <w:pPr>
        <w:spacing w:after="0" w:line="240" w:lineRule="auto"/>
        <w:ind w:left="1620"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D1A" w:rsidRDefault="00F60D1A" w:rsidP="00F60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F60D1A" w:rsidRDefault="00F60D1A" w:rsidP="00F60D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Более 700 льготников Волгоградской области получили от регионального Отделения  Соцфонда путёвки на санаторно-курортное лечение </w:t>
      </w:r>
    </w:p>
    <w:p w:rsidR="00F60D1A" w:rsidRDefault="00F60D1A" w:rsidP="00F60D1A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 первое полугодие 2024 года Отделение СФР по Волгоградской области выдало 992 путевки на санаторно-курортное  лечение жителям региона. Из них 726 путевок выдано льготникам и 266 – их сопровождающим. </w:t>
      </w:r>
    </w:p>
    <w:p w:rsidR="00F60D1A" w:rsidRDefault="00F60D1A" w:rsidP="00F6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обеспечение санаторно-курортным лечением имеют право федеральные льготники, которые не отказались от набора социальных услуг в этой части в натуральной форме. Они направляются на лечение в санатории для профилактики основных заболеваний, таких как болезни системы кровообращения, эндокринной системы, органов дыхания, нервной системы и т.д. </w:t>
      </w:r>
    </w:p>
    <w:p w:rsidR="00F60D1A" w:rsidRDefault="00F60D1A" w:rsidP="00F6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Волгоградской области посещают как местные санатории – «Ахтуба», «Качалинский», так и здравницы Краснодарского и Ставропольского краев, Кабардино-Балкарской Республики. Так, региональным Отделением Социального фонда заключены соглашения с санаториями «Кавказ», «Анапа», «Машук» и рядом других.</w:t>
      </w:r>
    </w:p>
    <w:p w:rsidR="00F60D1A" w:rsidRDefault="00F60D1A" w:rsidP="00F6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бесплатные путевки имеют также сопровождающие федеральных льготников граждане, если врачом подтверждена такая необходимость. Так, сопровождение необходимо гражданам первой группы инвалидности и детям с инвалидностью. Проезд к месту лечения и обратно для сопровождающих лиц также является бесплатным.</w:t>
      </w:r>
    </w:p>
    <w:p w:rsidR="00F60D1A" w:rsidRDefault="00F60D1A" w:rsidP="00F6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путевки нужно в поликлинике у лечащего врача оформить справку (форма 070/у) с соответствующими рекомендациями, затем обратиться с заявлением в клиентскую службу Отделения СФР по Волгоградской области, в МФЦ или на портале госуслуги.</w:t>
      </w:r>
    </w:p>
    <w:p w:rsidR="00F60D1A" w:rsidRDefault="00F60D1A" w:rsidP="00F60D1A">
      <w:pPr>
        <w:pStyle w:val="a3"/>
        <w:jc w:val="both"/>
      </w:pPr>
      <w:r>
        <w:t>Путевки распределяются в порядке очередности по дате подачи заявления и профилю заболевания. Узнать свой номер в очереди можно на сайте регионального Отделения СФР в разделе «Гражданам» — «Очередь на санаторно-курортное лечение», поиск осуществляется по СНИЛС. Информация в этом разделе регулярно обновляется.</w:t>
      </w:r>
    </w:p>
    <w:p w:rsidR="00F60D1A" w:rsidRDefault="00F60D1A" w:rsidP="00F60D1A">
      <w:pPr>
        <w:pStyle w:val="a3"/>
        <w:jc w:val="both"/>
      </w:pPr>
      <w:r>
        <w:t>По всем вопросам граждане могут получить консультацию в едином контакт-центре Социального фонда России: 8 (800) 100-00-01 (звонок бесплатный).</w:t>
      </w:r>
    </w:p>
    <w:p w:rsidR="002E6B8C" w:rsidRDefault="002E6B8C"/>
    <w:sectPr w:rsidR="002E6B8C" w:rsidSect="002E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60D1A"/>
    <w:rsid w:val="002E6B8C"/>
    <w:rsid w:val="00F6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1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2024-07-02T11:57:00Z</dcterms:created>
  <dcterms:modified xsi:type="dcterms:W3CDTF">2024-07-02T11:57:00Z</dcterms:modified>
</cp:coreProperties>
</file>