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к письму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ПАМЯТКА ДЛЯ НАСЕЛЕНИЯ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НЕОБХОДИМОСТИ СВОЕВРЕМЕННОЙ ОПЛАТЫ ЗА ОКАЗАННЫЕ ЖИЛИЩНО-КОММУНАЛЬНЫЕ УСЛУГИ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силу положений ст. 153 Жилищного кодекса Российской Федерации (далее – ЖК РФ) граждане обязаны своевременно и полностью вносить плату за жилое помещение и коммунальные услуги.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основании ч. 1 ст. 155 ЖК РФ плата за жилое помещение и коммунальные услуги вносится ежемесячно до 10 числа месяца, следующего за истекшим месяцем.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Оплатить жилищно-коммунальные услуги можно: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через госуслуги;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через государственную информационную систему ЖКХ (ГИС ЖКХ);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через личный кабинет управляющей компании и поставщика услуг;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через личный кабинет или приложение банка;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через управляющую компанию;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через кассу поставщика услуг;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кассе банка;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через терминалы или банкоматы.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Последствия неисполнения обязательств по внесению платы за жилищно-коммунальные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начисление пеней за невыполнение возложенных обязательств начиная со второго месяца просрочки платежей.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Расчет пени = сумма задолженности * кол-во дней просрочки* 1/300* ставка рефинансирования ЦБ РФ;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ограничение или приостановление предоставления коммунальных услуг: электроснабжения, горячего водоснабжения, водоотведения;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обращение исполнителя в суд с исковым заявлением о взыскании с потребителя задолженности по оплате услуг (при отсутствии денежных средств взыскание может быть обращено на имущество, заработную плату или иные доходы потребителя);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обращение наймодателя в суд с исковым заявлением о выселении нанимателя и членов его семьи из жилого помещения, если на протяжении 6 месяцев без уважительных причин им не вносится оплата (ст. 90 ЖК РФ) с предоставлением другого жилого помещения из расчета 6 м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на каждого члена семьи.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По решению суда службой судебных приставов в счет погашения долга за ЖКУ производятся следующие действия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изъятие движимого и недвижимого имущества;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наложение ареста на транспортное средство или вынесение запрета на регистрационные действия с ним;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ограничение выезда за границу;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в одностороннем порядке снятие денежных средств с банковских счетов.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Граждане!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Оплачивайте жилищно-коммунальные услуги своевременно!</w:t>
      </w:r>
    </w:p>
    <w:sectPr>
      <w:type w:val="nextPage"/>
      <w:pgSz w:w="11906" w:h="16838"/>
      <w:pgMar w:left="1276" w:right="850" w:header="0" w:top="851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36bc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1c0ec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1c0ec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LibreOffice/6.4.1.2$Linux_X86_64 LibreOffice_project/40$Build-2</Application>
  <Pages>1</Pages>
  <Words>286</Words>
  <Characters>1851</Characters>
  <CharactersWithSpaces>2112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2022-08-18T02:23:00Z</dcterms:created>
  <dc:creator>e_gudeeva</dc:creator>
  <dc:description/>
  <dc:language>ru-RU</dc:language>
  <cp:lastModifiedBy>e_gudeeva</cp:lastModifiedBy>
  <cp:lastPrinted>2022-08-18T06:03:00Z</cp:lastPrinted>
  <dcterms:modified xsi:type="dcterms:W3CDTF">2022-08-18T06:02:00Z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